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4" w14:textId="4FB0B2E8" w:rsidR="00802906" w:rsidRPr="00486772" w:rsidRDefault="00100EB5" w:rsidP="00486772">
      <w:pPr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>07 февраля 2025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 w:rsidR="00486772">
        <w:rPr>
          <w:rFonts w:ascii="Times New Roman" w:eastAsia="Times New Roman" w:hAnsi="Times New Roman" w:cs="Times New Roman"/>
          <w:sz w:val="21"/>
          <w:szCs w:val="21"/>
          <w:lang w:val="ru-RU"/>
        </w:rPr>
        <w:t>о</w:t>
      </w:r>
      <w:r w:rsidR="00486772" w:rsidRP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начале декларационной компании, а также вопросы связанные с предпосылками возникновения конфликта интересов у отдельных работников Учреждения. 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Подведены </w:t>
      </w:r>
      <w:r w:rsidR="00486772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итоги </w:t>
      </w:r>
      <w:r w:rsidR="00486772" w:rsidRPr="00486772">
        <w:rPr>
          <w:rFonts w:ascii="Times New Roman" w:eastAsia="Times New Roman" w:hAnsi="Times New Roman" w:cs="Times New Roman"/>
          <w:sz w:val="21"/>
          <w:szCs w:val="21"/>
        </w:rPr>
        <w:t xml:space="preserve">работы Комиссии за </w:t>
      </w:r>
      <w:bookmarkStart w:id="0" w:name="_GoBack"/>
      <w:bookmarkEnd w:id="0"/>
      <w:r w:rsidR="00486772" w:rsidRPr="00486772">
        <w:rPr>
          <w:rFonts w:ascii="Times New Roman" w:eastAsia="Times New Roman" w:hAnsi="Times New Roman" w:cs="Times New Roman"/>
          <w:sz w:val="21"/>
          <w:szCs w:val="21"/>
        </w:rPr>
        <w:t>2024 год в целом</w:t>
      </w:r>
      <w:r w:rsidR="00486772">
        <w:rPr>
          <w:rFonts w:ascii="Times New Roman" w:eastAsia="Times New Roman" w:hAnsi="Times New Roman" w:cs="Times New Roman"/>
          <w:sz w:val="21"/>
          <w:szCs w:val="21"/>
          <w:lang w:val="ru-RU"/>
        </w:rPr>
        <w:t>.</w:t>
      </w:r>
    </w:p>
    <w:sectPr w:rsidR="00802906" w:rsidRPr="004867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100EB5"/>
    <w:rsid w:val="00373777"/>
    <w:rsid w:val="00486772"/>
    <w:rsid w:val="006837F8"/>
    <w:rsid w:val="00802906"/>
    <w:rsid w:val="009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Кошелев Александр Викторович</cp:lastModifiedBy>
  <cp:revision>4</cp:revision>
  <dcterms:created xsi:type="dcterms:W3CDTF">2024-09-20T07:50:00Z</dcterms:created>
  <dcterms:modified xsi:type="dcterms:W3CDTF">2025-04-01T09:31:00Z</dcterms:modified>
</cp:coreProperties>
</file>